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73" w:rsidRDefault="00ED7F73" w:rsidP="00ED7F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Учебно-методическое обеспечение учебно-ознакомительной практики</w:t>
      </w:r>
    </w:p>
    <w:p w:rsidR="00ED7F73" w:rsidRDefault="00ED7F73" w:rsidP="00ED7F73">
      <w:pPr>
        <w:pStyle w:val="ad"/>
        <w:widowControl w:val="0"/>
        <w:spacing w:after="0"/>
        <w:ind w:firstLine="720"/>
        <w:jc w:val="both"/>
        <w:rPr>
          <w:sz w:val="28"/>
          <w:szCs w:val="28"/>
        </w:rPr>
      </w:pPr>
    </w:p>
    <w:p w:rsidR="00ED7F73" w:rsidRDefault="00ED7F73" w:rsidP="00ED7F73">
      <w:pPr>
        <w:pStyle w:val="ad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Учебно-ознакомительная практика представлена в форме сквозной ситуационн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иммитационной</w:t>
      </w:r>
      <w:proofErr w:type="spellEnd"/>
      <w:r>
        <w:rPr>
          <w:sz w:val="28"/>
          <w:szCs w:val="28"/>
        </w:rPr>
        <w:t xml:space="preserve">  задачи на примере условной организации – ОАО «Сталь». Решение предложенной задачи предусматривает:</w:t>
      </w:r>
    </w:p>
    <w:p w:rsidR="00ED7F73" w:rsidRDefault="00ED7F73" w:rsidP="00ED7F73">
      <w:pPr>
        <w:pStyle w:val="ad"/>
        <w:widowControl w:val="0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учетную регистрацию основных финансово-хозяйственных операций;</w:t>
      </w:r>
    </w:p>
    <w:p w:rsidR="00ED7F73" w:rsidRDefault="00ED7F73" w:rsidP="00ED7F73">
      <w:pPr>
        <w:pStyle w:val="ad"/>
        <w:widowControl w:val="0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их группировку и обобщение на счетах;</w:t>
      </w:r>
    </w:p>
    <w:p w:rsidR="00ED7F73" w:rsidRDefault="00ED7F73" w:rsidP="00ED7F73">
      <w:pPr>
        <w:pStyle w:val="ad"/>
        <w:widowControl w:val="0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-сальдовой ведомости;</w:t>
      </w:r>
    </w:p>
    <w:p w:rsidR="00ED7F73" w:rsidRDefault="00ED7F73" w:rsidP="00ED7F73">
      <w:pPr>
        <w:pStyle w:val="ad"/>
        <w:widowControl w:val="0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 бухгалтерского баланса.</w:t>
      </w:r>
    </w:p>
    <w:p w:rsidR="00ED7F73" w:rsidRDefault="00ED7F73" w:rsidP="00ED7F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упрощения задания не рассматривается ряд специфических бухгалтерских операций, не связанных с персональной деятельностью бухгалтера и сделаны некоторые допущения. В ряде операций приведены готовые суммы, хотя на практике их рассчитывают в бухгалтерии по действующим методикам.</w:t>
      </w:r>
    </w:p>
    <w:p w:rsidR="00ED7F73" w:rsidRDefault="00ED7F73" w:rsidP="00ED7F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суммы в работе условны и приведены в десяти вариантах.</w:t>
      </w:r>
    </w:p>
    <w:p w:rsidR="00ED7F73" w:rsidRDefault="00ED7F73" w:rsidP="00ED7F73">
      <w:pPr>
        <w:pStyle w:val="21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учета отдельных операций и применяемых методов раскрываются в учетной политике ОАО.</w:t>
      </w:r>
    </w:p>
    <w:p w:rsidR="00ED7F73" w:rsidRDefault="00ED7F73" w:rsidP="00ED7F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выбирает один из десяти вариантов каждого задания в зависимости от первой буквы своей фамилии (таблица 1).  </w:t>
      </w:r>
    </w:p>
    <w:p w:rsidR="00ED7F73" w:rsidRDefault="00ED7F73" w:rsidP="00ED7F73">
      <w:pPr>
        <w:widowControl w:val="0"/>
        <w:ind w:right="-2"/>
        <w:jc w:val="both"/>
        <w:rPr>
          <w:iCs/>
          <w:szCs w:val="28"/>
        </w:rPr>
      </w:pPr>
    </w:p>
    <w:p w:rsidR="00ED7F73" w:rsidRDefault="00ED7F73" w:rsidP="00ED7F73">
      <w:pPr>
        <w:widowControl w:val="0"/>
        <w:ind w:right="-2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Таблица 1 - </w:t>
      </w:r>
      <w:r>
        <w:rPr>
          <w:sz w:val="28"/>
          <w:szCs w:val="28"/>
        </w:rPr>
        <w:t>Выбор варианта практики</w:t>
      </w:r>
    </w:p>
    <w:p w:rsidR="00ED7F73" w:rsidRDefault="00ED7F73" w:rsidP="00ED7F73">
      <w:pPr>
        <w:widowControl w:val="0"/>
        <w:ind w:right="-2"/>
        <w:jc w:val="both"/>
        <w:rPr>
          <w:sz w:val="28"/>
          <w:szCs w:val="28"/>
        </w:rPr>
      </w:pPr>
    </w:p>
    <w:tbl>
      <w:tblPr>
        <w:tblW w:w="0" w:type="auto"/>
        <w:jc w:val="center"/>
        <w:tblInd w:w="-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273"/>
      </w:tblGrid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Первые буквы фамилии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Номер варианта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proofErr w:type="gramStart"/>
            <w:r>
              <w:rPr>
                <w:szCs w:val="28"/>
                <w:lang w:eastAsia="en-US"/>
              </w:rPr>
              <w:t xml:space="preserve">  А</w:t>
            </w:r>
            <w:proofErr w:type="gramEnd"/>
            <w:r>
              <w:rPr>
                <w:szCs w:val="28"/>
                <w:lang w:eastAsia="en-US"/>
              </w:rPr>
              <w:t xml:space="preserve">  до  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 Г  до</w:t>
            </w:r>
            <w:proofErr w:type="gramStart"/>
            <w:r>
              <w:rPr>
                <w:szCs w:val="28"/>
                <w:lang w:eastAsia="en-US"/>
              </w:rPr>
              <w:t xml:space="preserve">  Ж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З  до</w:t>
            </w:r>
            <w:proofErr w:type="gramStart"/>
            <w:r>
              <w:rPr>
                <w:szCs w:val="28"/>
                <w:lang w:eastAsia="en-US"/>
              </w:rPr>
              <w:t xml:space="preserve">  К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 Л  до  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 Н  до</w:t>
            </w:r>
            <w:proofErr w:type="gramStart"/>
            <w:r>
              <w:rPr>
                <w:szCs w:val="28"/>
                <w:lang w:eastAsia="en-US"/>
              </w:rPr>
              <w:t xml:space="preserve">  О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proofErr w:type="gramStart"/>
            <w:r>
              <w:rPr>
                <w:szCs w:val="28"/>
                <w:lang w:eastAsia="en-US"/>
              </w:rPr>
              <w:t xml:space="preserve">  С</w:t>
            </w:r>
            <w:proofErr w:type="gramEnd"/>
            <w:r>
              <w:rPr>
                <w:szCs w:val="28"/>
                <w:lang w:eastAsia="en-US"/>
              </w:rPr>
              <w:t xml:space="preserve">  до  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 Ф  до  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ED7F73" w:rsidTr="00ED7F73">
        <w:trPr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 </w:t>
            </w:r>
            <w:proofErr w:type="gramStart"/>
            <w:r>
              <w:rPr>
                <w:szCs w:val="28"/>
                <w:lang w:eastAsia="en-US"/>
              </w:rPr>
              <w:t>Ш</w:t>
            </w:r>
            <w:proofErr w:type="gramEnd"/>
            <w:r>
              <w:rPr>
                <w:szCs w:val="28"/>
                <w:lang w:eastAsia="en-US"/>
              </w:rPr>
              <w:t xml:space="preserve">  до  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</w:tbl>
    <w:p w:rsidR="00ED7F73" w:rsidRDefault="00ED7F73" w:rsidP="00ED7F73">
      <w:pPr>
        <w:widowControl w:val="0"/>
        <w:ind w:firstLine="720"/>
        <w:rPr>
          <w:szCs w:val="28"/>
        </w:rPr>
      </w:pPr>
    </w:p>
    <w:p w:rsidR="00ED7F73" w:rsidRDefault="00ED7F73" w:rsidP="00ED7F73">
      <w:pPr>
        <w:pStyle w:val="21"/>
        <w:widowControl w:val="0"/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Фрагмент учетной политики ОАО «Сталь»</w:t>
      </w: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амортизации нематериальных активов используется счет 05 «Амортизация нематериальных активов».</w:t>
      </w: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производство учитываются по общей схеме счетов бухгалтерского учета. Для обобщения затрат применяются: счет 20 «Основное производство» и счет 26 «Общехозяйственные расходы». </w:t>
      </w: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формирует полную себестоимость продукции.</w:t>
      </w: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готовой продукции на счете 43 «Готовая продукция» отражается по фактической производственной себестоимости.</w:t>
      </w: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Продукция считается проданной (реализованной) с момента отгрузки и </w:t>
      </w:r>
      <w:r>
        <w:rPr>
          <w:sz w:val="28"/>
          <w:szCs w:val="28"/>
        </w:rPr>
        <w:lastRenderedPageBreak/>
        <w:t>предъявления счетов покупателю.</w:t>
      </w: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 организации по согласованию с банком, установлен в размере 500 рублей.</w:t>
      </w: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</w:p>
    <w:p w:rsidR="00ED7F73" w:rsidRDefault="00ED7F73" w:rsidP="00ED7F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задачи необходимо составить бухгалтерские проводки по операциям, приведенным в перечне хозяйственных операций за декабрь 201__ г. – таблица 3  (перечень операций не охватывает весь комплекс, характерный для заключительного месяца года). Затем необходимо составить Главную книгу счетов по форме, образец которой приведен в Приложении 1.  При составлении Главной книги остатки по счетам на начало месяца берутся из ведомости остатков по синтетическим счетам на 01 декабря 200__ г (таблица 2).</w:t>
      </w:r>
    </w:p>
    <w:p w:rsidR="00ED7F73" w:rsidRDefault="00ED7F73" w:rsidP="00ED7F73">
      <w:pPr>
        <w:widowControl w:val="0"/>
        <w:ind w:firstLine="709"/>
        <w:jc w:val="both"/>
      </w:pPr>
      <w:r>
        <w:rPr>
          <w:sz w:val="28"/>
          <w:szCs w:val="28"/>
        </w:rPr>
        <w:t xml:space="preserve">На основании Главной книги составляется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-сальдовая ведомость по синтетическим счетам, форма которой дана в Приложении 2 и на основании этой ведомости </w:t>
      </w:r>
      <w:proofErr w:type="gramStart"/>
      <w:r>
        <w:rPr>
          <w:sz w:val="28"/>
          <w:szCs w:val="28"/>
        </w:rPr>
        <w:t>составить</w:t>
      </w:r>
      <w:proofErr w:type="gramEnd"/>
      <w:r>
        <w:rPr>
          <w:sz w:val="28"/>
          <w:szCs w:val="28"/>
        </w:rPr>
        <w:t xml:space="preserve"> баланс по форме, приведенной в Приложении 3.</w:t>
      </w:r>
      <w:r>
        <w:t xml:space="preserve"> </w:t>
      </w:r>
    </w:p>
    <w:p w:rsidR="009B025B" w:rsidRDefault="009B025B" w:rsidP="00ED7F73">
      <w:pPr>
        <w:spacing w:after="200" w:line="276" w:lineRule="auto"/>
        <w:rPr>
          <w:iCs/>
          <w:sz w:val="28"/>
          <w:szCs w:val="28"/>
        </w:rPr>
      </w:pPr>
    </w:p>
    <w:p w:rsidR="009B025B" w:rsidRDefault="009B025B" w:rsidP="00ED7F73">
      <w:pPr>
        <w:spacing w:after="200" w:line="276" w:lineRule="auto"/>
        <w:rPr>
          <w:iCs/>
          <w:sz w:val="28"/>
          <w:szCs w:val="28"/>
        </w:rPr>
      </w:pPr>
    </w:p>
    <w:p w:rsidR="00ED7F73" w:rsidRDefault="009B025B" w:rsidP="00ED7F73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МОЙ ВАРИАНТ 4</w:t>
      </w:r>
      <w:bookmarkStart w:id="0" w:name="_GoBack"/>
      <w:bookmarkEnd w:id="0"/>
      <w:r w:rsidR="00ED7F73">
        <w:rPr>
          <w:iCs/>
          <w:sz w:val="28"/>
          <w:szCs w:val="28"/>
        </w:rPr>
        <w:br w:type="page"/>
      </w:r>
    </w:p>
    <w:p w:rsidR="00ED7F73" w:rsidRDefault="00ED7F73" w:rsidP="00ED7F73">
      <w:pPr>
        <w:widowControl w:val="0"/>
        <w:ind w:firstLine="720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Таблица 2- </w:t>
      </w:r>
      <w:bookmarkStart w:id="1" w:name="_Toc292544157"/>
      <w:r>
        <w:rPr>
          <w:bCs/>
          <w:iCs/>
          <w:sz w:val="28"/>
          <w:szCs w:val="28"/>
        </w:rPr>
        <w:t>Ведомость остатков по синтетическим счетам</w:t>
      </w:r>
      <w:bookmarkEnd w:id="1"/>
    </w:p>
    <w:p w:rsidR="00ED7F73" w:rsidRDefault="00ED7F73" w:rsidP="00ED7F7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01 декабря 201 __ г.  (руб.)</w:t>
      </w:r>
    </w:p>
    <w:p w:rsidR="00ED7F73" w:rsidRDefault="00ED7F73" w:rsidP="00ED7F73">
      <w:pPr>
        <w:pStyle w:val="a5"/>
        <w:spacing w:before="0" w:beforeAutospacing="0" w:after="0" w:afterAutospacing="0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5556"/>
        <w:gridCol w:w="1409"/>
        <w:gridCol w:w="1427"/>
      </w:tblGrid>
      <w:tr w:rsidR="00ED7F73" w:rsidTr="00ED7F73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  <w:p w:rsidR="00ED7F73" w:rsidRDefault="00ED7F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счета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счета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Сумма</w:t>
            </w:r>
          </w:p>
        </w:tc>
      </w:tr>
      <w:tr w:rsidR="00ED7F73" w:rsidTr="00ED7F73">
        <w:trPr>
          <w:cantSplit/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дебет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кредит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a5"/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Основные средства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8 956 500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Амортизация основных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5 149 250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Нематериальные активы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835 000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Амортизация нематериальных активов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147 500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Оборудование к установке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Вложения во </w:t>
            </w:r>
            <w:proofErr w:type="spellStart"/>
            <w:r>
              <w:rPr>
                <w:szCs w:val="28"/>
                <w:lang w:eastAsia="en-US"/>
              </w:rPr>
              <w:t>внеоборотные</w:t>
            </w:r>
            <w:proofErr w:type="spellEnd"/>
            <w:r>
              <w:rPr>
                <w:szCs w:val="28"/>
                <w:lang w:eastAsia="en-US"/>
              </w:rPr>
              <w:t xml:space="preserve"> активы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825 000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 на добавленную стоимость по приобретенным ценностям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191 650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Основное производство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12 550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Готовая продукция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645 865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Касса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Расчетные счета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2 647 600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Расчеты с поставщиками и подрядчиками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502 500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Расчеты с покупателями и заказчиками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945 375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Расчеты по налогам и сборам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197 900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Расчеты по социальному страхованию и обеспечению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63 650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Расчеты с персоналом по оплате труда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153 050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Расчеты с подотчетными лицами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Расчеты с разными дебиторами и кредиторами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1 900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Прибыли и убытки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362 500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Уставный капитал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8 750 000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Добавочный капитал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250 000</w:t>
            </w:r>
          </w:p>
        </w:tc>
      </w:tr>
      <w:tr w:rsidR="00ED7F73" w:rsidTr="00ED7F7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Нераспределенная прибыль (непокрытый убыток)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460 000</w:t>
            </w:r>
          </w:p>
        </w:tc>
      </w:tr>
      <w:tr w:rsidR="00ED7F73" w:rsidTr="00ED7F73">
        <w:trPr>
          <w:cantSplit/>
          <w:jc w:val="center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16038 250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16038 250</w:t>
            </w:r>
          </w:p>
        </w:tc>
      </w:tr>
    </w:tbl>
    <w:p w:rsidR="00ED7F73" w:rsidRDefault="00ED7F73" w:rsidP="00ED7F73">
      <w:pPr>
        <w:rPr>
          <w:b/>
          <w:szCs w:val="28"/>
        </w:rPr>
        <w:sectPr w:rsidR="00ED7F7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ED7F73" w:rsidRDefault="00ED7F73" w:rsidP="00ED7F73">
      <w:pPr>
        <w:jc w:val="center"/>
        <w:rPr>
          <w:szCs w:val="28"/>
        </w:rPr>
      </w:pPr>
      <w:r>
        <w:rPr>
          <w:bCs/>
          <w:iCs/>
          <w:szCs w:val="28"/>
        </w:rPr>
        <w:lastRenderedPageBreak/>
        <w:t xml:space="preserve">Таблица 3  - </w:t>
      </w:r>
      <w:r>
        <w:rPr>
          <w:szCs w:val="28"/>
        </w:rPr>
        <w:t>Перечень хозяйственных операций за декабрь 201__ г.</w:t>
      </w:r>
    </w:p>
    <w:p w:rsidR="00ED7F73" w:rsidRDefault="00ED7F73" w:rsidP="00ED7F73">
      <w:pPr>
        <w:jc w:val="center"/>
        <w:rPr>
          <w:szCs w:val="28"/>
        </w:rPr>
      </w:pPr>
    </w:p>
    <w:tbl>
      <w:tblPr>
        <w:tblW w:w="145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651"/>
        <w:gridCol w:w="961"/>
        <w:gridCol w:w="961"/>
        <w:gridCol w:w="960"/>
        <w:gridCol w:w="961"/>
        <w:gridCol w:w="961"/>
        <w:gridCol w:w="961"/>
        <w:gridCol w:w="961"/>
        <w:gridCol w:w="962"/>
        <w:gridCol w:w="961"/>
        <w:gridCol w:w="961"/>
        <w:gridCol w:w="825"/>
        <w:gridCol w:w="948"/>
      </w:tblGrid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№</w:t>
            </w:r>
          </w:p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опер.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операции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</w:t>
            </w:r>
          </w:p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II</w:t>
            </w:r>
          </w:p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III</w:t>
            </w:r>
            <w:r>
              <w:rPr>
                <w:szCs w:val="28"/>
                <w:lang w:eastAsia="en-US"/>
              </w:rPr>
              <w:br/>
              <w:t>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IV</w:t>
            </w:r>
            <w:r>
              <w:rPr>
                <w:szCs w:val="28"/>
                <w:lang w:eastAsia="en-US"/>
              </w:rPr>
              <w:br/>
              <w:t>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V</w:t>
            </w:r>
          </w:p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VI</w:t>
            </w:r>
          </w:p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VII</w:t>
            </w:r>
          </w:p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вариант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VIII</w:t>
            </w:r>
            <w:r>
              <w:rPr>
                <w:szCs w:val="28"/>
                <w:lang w:eastAsia="en-US"/>
              </w:rPr>
              <w:br/>
              <w:t>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IX</w:t>
            </w:r>
            <w:r>
              <w:rPr>
                <w:szCs w:val="28"/>
                <w:lang w:eastAsia="en-US"/>
              </w:rPr>
              <w:br/>
              <w:t>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X</w:t>
            </w:r>
          </w:p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вариант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Корреспонденция счетов</w:t>
            </w: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 (руб.)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дебет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кредит</w:t>
            </w: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Акцептованы счета поставщиков за поступившие на склады материальные ценности: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а) покупная стоимость, включая транспортные расходы (по фактической себестоимости)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б) налог на добавленную стоимость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28 800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21 600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41 400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50 400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36 00</w:t>
            </w:r>
            <w:r>
              <w:rPr>
                <w:sz w:val="26"/>
                <w:szCs w:val="26"/>
                <w:lang w:eastAsia="en-US"/>
              </w:rPr>
              <w:t>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54 000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27 000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32 400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141 600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271 400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330 400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177 000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212 400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Передано в монтаж оборудование для строящегося цеха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120 000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210 000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190 000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270 000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Акцептован счет подрядной организации за выполненные строительно-монтажные работы по возведению здания цеха: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-511175</wp:posOffset>
                      </wp:positionV>
                      <wp:extent cx="228600" cy="457200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F73" w:rsidRDefault="00ED7F73" w:rsidP="00ED7F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-57.15pt;margin-top:-40.25pt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" stroked="f">
                      <v:textbox style="layout-flow:vertical" inset="0,0,0,0">
                        <w:txbxContent>
                          <w:p w:rsidR="00ED7F73" w:rsidRDefault="00ED7F73" w:rsidP="00ED7F7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eastAsia="en-US"/>
              </w:rPr>
              <w:t>а) сметная стоимость окончательного этапа строительно-монтажных работ по возведению здания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 xml:space="preserve">б) налог на добавленную стоимость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259 600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318 600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342 200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365 800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177 000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212 400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247 800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200 600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Списано морально устаревшее оборудование (объект основных средств):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а) списана первоначальная стоимость объекта основных средств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б) списана сумма начисленной амортизации на дату списания объекта основных средств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641350</wp:posOffset>
                      </wp:positionV>
                      <wp:extent cx="342900" cy="227965"/>
                      <wp:effectExtent l="0" t="0" r="19050" b="196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4.2pt;margin-top:50.5pt;width:27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" strokecolor="white">
                      <w10:anchorlock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95 000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97 500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в) списана остаточная стоимость объекта основных средств (сумму определить)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в) оприходованы материалы (запасные части, лом) от демонтированного оборудования по цене возможного использования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1 600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1 700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г) отражен  финансовый результат от списания объекта основных средств (сумму определить)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1203960</wp:posOffset>
                      </wp:positionV>
                      <wp:extent cx="228600" cy="457200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F73" w:rsidRDefault="00ED7F73" w:rsidP="00ED7F73"/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7" type="#_x0000_t202" style="position:absolute;left:0;text-align:left;margin-left:-57.15pt;margin-top:94.8pt;width:1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" stroked="f">
                      <v:textbox style="layout-flow:vertical" inset="0,0,0,0">
                        <w:txbxContent>
                          <w:p w:rsidR="00ED7F73" w:rsidRDefault="00ED7F73" w:rsidP="00ED7F7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eastAsia="en-US"/>
              </w:rPr>
              <w:t>Акцептован счет специализированной монтажной организации за принятые по акту работы по монтажу производственного оборудования: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а) стоимость оказанных услуг по монтажу оборудования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б) налог на добавленную стоимость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8 460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10 260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11 160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7 200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8 100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8 640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10 800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55 460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67 260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73 160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47 200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56 640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6.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Приняты в эксплуатацию законченные объекты основных средств: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а) здание цеха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10 000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680 000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)п</w:t>
            </w:r>
            <w:proofErr w:type="gramEnd"/>
            <w:r>
              <w:rPr>
                <w:lang w:eastAsia="en-US"/>
              </w:rPr>
              <w:t>роизводственное оборудование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200 000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100 000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200 000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180 000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140 000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820 000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7.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Отпущены со склада и израсходованы материальные ценности (по фактической себестоимости):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а) на изготовление продукции в основном производстве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166 000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167 000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168 000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на ремонт основных средств, содержание и эксплуатацию оборудования аппарата управления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в) на упаковку продаваемой продукции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220 100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227 400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233 700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232 800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241 000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227 300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222 200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Начислена амортизация по основным средствам: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производственного оборудования, здания и инвентаря цехов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зданий, сооружений и инвентаря общехозяйственного назначения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137 600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137 900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137 500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9.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1313815</wp:posOffset>
                      </wp:positionV>
                      <wp:extent cx="228600" cy="45720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F73" w:rsidRDefault="00ED7F73" w:rsidP="00ED7F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8" type="#_x0000_t202" style="position:absolute;left:0;text-align:left;margin-left:-57.15pt;margin-top:103.45pt;width:1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" stroked="f">
                      <v:textbox style="layout-flow:vertical" inset="0,0,0,0">
                        <w:txbxContent>
                          <w:p w:rsidR="00ED7F73" w:rsidRDefault="00ED7F73" w:rsidP="00ED7F7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lang w:eastAsia="en-US"/>
              </w:rPr>
              <w:t>Начислена амортизация по нематериальным активам, используемым в бухгалтерии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145 200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10.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Акцептованы счета поставщиков и сторонних организаций: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а) за текущий ремонт здания офиса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12 100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12 200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12 400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коммунальные услуги (освещение, отопление, газ), потребленные основным производственным цехом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в) за коммунальные услуги и услуги связи подразделений общехозяйственного назначения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г) за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информационо</w:t>
            </w:r>
            <w:proofErr w:type="spellEnd"/>
            <w:r>
              <w:rPr>
                <w:sz w:val="24"/>
                <w:szCs w:val="24"/>
                <w:lang w:eastAsia="en-US"/>
              </w:rPr>
              <w:t>-консультационные услуги, оказанные организации (бухгалтеру)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7 100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7 200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7 300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7 400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д) налог на добавленную стоимость по ремонтным работам и потребленным услугам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18 396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18 432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18 594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19 152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19 512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19 800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18 018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18 414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18 810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19 224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120 596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121 894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125 552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127 912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118 118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120 714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123 310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126 024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11.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Получены с расчетного счета наличные денежные средства в кассу организации для выплаты заработной платы, командировочных, хозяйственных расходов, материальной помощи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1027430</wp:posOffset>
                      </wp:positionV>
                      <wp:extent cx="342900" cy="22860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4.2pt;margin-top:80.9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" stroked="f">
                      <w10:anchorlock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149 000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12.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Выплачены из кассы организации: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а) заработная плата, пособия по временной нетрудоспособности и материальная помощь за ноябрь 201__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127 500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127 000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127 100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127 200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5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выдано под отчет на командировочные и хозяйственные расходы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6 250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6 100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6 150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6 120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6 200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132 550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133 750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132 100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133 150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133 220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133 400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Поступили денежные средства на расчетный счет организации: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5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от покупателей за проданную продукцию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1 090 000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1 120 000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1 050 000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1 000 000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1 150 000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1 180 000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5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в погашение дебиторской задолженности (прочей)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4 500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4 700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4 800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4 900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1 094 200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1 104 300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1 124 400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1 134 100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1004 500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1154 700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1184 800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1204 900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325120</wp:posOffset>
                      </wp:positionV>
                      <wp:extent cx="228600" cy="45720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F73" w:rsidRDefault="00ED7F73" w:rsidP="00ED7F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left:0;text-align:left;margin-left:-29.85pt;margin-top:25.6pt;width:1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" stroked="f">
                      <v:textbox style="layout-flow:vertical" inset="0,0,0,0">
                        <w:txbxContent>
                          <w:p w:rsidR="00ED7F73" w:rsidRDefault="00ED7F73" w:rsidP="00ED7F7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  <w:lang w:eastAsia="en-US"/>
              </w:rPr>
              <w:t xml:space="preserve">  14.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Оплачены с расчетного счета организации: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5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счета поставщиков и подрядчиков за поставленное оборудование, материалы, коммунальные услуги и пр.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635 500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636 500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637 500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639 500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638 500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638 000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635 000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636 000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637 000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639 000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б) налог на доходы физических лиц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21 300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20 500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20 800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5" w:lineRule="auto"/>
              <w:ind w:left="-91" w:right="-91"/>
              <w:jc w:val="both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в) взносы в пенсионный фонд, Фонд социального страхования, Фонд обязательного медицинского страхования (страховые взносы)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63 650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62 650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62 500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62 300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62 200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5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г) алименты, удержанные по исполнительным листам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1 523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1 525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1 520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1 510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1 515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720 105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721 422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722 723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725 321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723 518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724 475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719 150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720 520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721 610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722 715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Начислена заработная плата, пособия и другие выплаты персоналу организации за декабрь 201__  г.: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5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рабочим основного производственного цеха за изготовление продукции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504190</wp:posOffset>
                      </wp:positionV>
                      <wp:extent cx="342900" cy="2286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3.85pt;margin-top:39.7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" strokecolor="white">
                      <w10:anchorlock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104 000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112 500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112 000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112 200</w:t>
            </w: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5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рабочим и служащим за обслуживание организации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2327275</wp:posOffset>
                      </wp:positionV>
                      <wp:extent cx="228600" cy="45720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F73" w:rsidRDefault="00ED7F73" w:rsidP="00ED7F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-57.15pt;margin-top:183.25pt;width:1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" stroked="f">
                      <v:textbox style="layout-flow:vertical" inset="0,0,0,0">
                        <w:txbxContent>
                          <w:p w:rsidR="00ED7F73" w:rsidRDefault="00ED7F73" w:rsidP="00ED7F7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>в) руководителям, специалистам и служащим за управление организацией и обслуживание общехозяйственных подразделений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г) пособия по временной нетрудоспособности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4 500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167 500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162 100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177 500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167 000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172 700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Из начисленной заработной платы и других выплат произведены удержания: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а) налог на доходы физических лиц (13 % от суммы заработной платы)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по исполнительным листам (алименты)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3 250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2 950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2 800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2 850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3 300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3 000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3 100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3 150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3 200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23 550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23 550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23 650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17.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Произведены начисления страховых взносов (34 % с суммы заработной платы):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а) от заработной платы рабочих основного производственного цеха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20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от заработной платы управленческого персонала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40 560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41 470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41 080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40 430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44 850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37 700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41 080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42 380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43 732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18.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Сумма налога на добавленную стоимость по приобретенным ценностям, принятым работам, уплаченная поставщиком и подрядчиком, подлежат зачету по расчету с бюджетом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71 500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19.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Отражены расходы на служебные командировки по утвержденным авансовым отчетам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5 300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5 450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758190</wp:posOffset>
                      </wp:positionV>
                      <wp:extent cx="342900" cy="2286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3.85pt;margin-top:59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" strokecolor="white">
                      <w10:anchorlock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5 500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5 250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20.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Списаны накладные расходы для включения в себестоимость продукции (суммы определить):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общехозяйственные расходы организации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Оприходована на складе выпущенная из производства готовая продукция по фактической себестоимости (сумму определить и отразить на счетах, имея в виду, что остатки незавершенного производства на конец месяца составили 85 355 руб.)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674370</wp:posOffset>
                      </wp:positionV>
                      <wp:extent cx="228600" cy="4572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F73" w:rsidRDefault="00ED7F73" w:rsidP="00ED7F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1" type="#_x0000_t202" style="position:absolute;left:0;text-align:left;margin-left:-29.85pt;margin-top:53.1pt;width:1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" stroked="f">
                      <v:textbox style="layout-flow:vertical" inset="0,0,0,0">
                        <w:txbxContent>
                          <w:p w:rsidR="00ED7F73" w:rsidRDefault="00ED7F73" w:rsidP="00ED7F7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lang w:eastAsia="en-US"/>
              </w:rPr>
              <w:t xml:space="preserve">  22.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Отгружена готовая продукция покупателям в соответствии с договорами: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b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31"/>
              <w:widowControl w:val="0"/>
              <w:spacing w:line="216" w:lineRule="auto"/>
              <w:ind w:left="-91" w:right="-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списана фактическая себестоимость реализованной продукции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810 500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812 00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812 500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820 000</w:t>
            </w: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800 000</w:t>
            </w: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810 000</w:t>
            </w: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815 000</w:t>
            </w: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815 500</w:t>
            </w:r>
          </w:p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b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 xml:space="preserve">б) по продажной стоимости, указанной в расчетных документах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1 204 200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1 204 300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1 204 400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1 204 500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1 204 600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1 205 400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1 200 000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1 205 200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1 205 300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16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Списаны расходы, относящиеся к проданной продукции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Начислен налог на добавленную стоимость по отгруженной продукции (ставка налога 18 %)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Определен и списан финансовый результат от продажи продукции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26.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 xml:space="preserve">Начислен налог на прибыль за декабрь 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(ставка налога 20 %)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27.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lang w:eastAsia="en-US"/>
              </w:rPr>
            </w:pPr>
            <w:r>
              <w:rPr>
                <w:lang w:eastAsia="en-US"/>
              </w:rPr>
              <w:t>Депонирована не выданная заработная плата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24 900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Внесена из кассы на расчетный счет денежная наличность сверх установленного лимита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  <w:p w:rsidR="00ED7F73" w:rsidRDefault="00ED7F73">
            <w:pPr>
              <w:widowControl w:val="0"/>
              <w:spacing w:line="220" w:lineRule="auto"/>
              <w:ind w:left="-91" w:right="-9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D7F73" w:rsidTr="00ED7F73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spacing w:line="220" w:lineRule="auto"/>
              <w:ind w:left="-91" w:right="-9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29.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pStyle w:val="HTML"/>
              <w:widowControl w:val="0"/>
              <w:spacing w:line="220" w:lineRule="auto"/>
              <w:ind w:left="-91" w:right="-91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en-US"/>
              </w:rPr>
              <w:t>Списана чистая прибыль отчетного года (сумму определить)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widowControl w:val="0"/>
              <w:tabs>
                <w:tab w:val="left" w:pos="708"/>
              </w:tabs>
              <w:spacing w:line="220" w:lineRule="auto"/>
              <w:ind w:left="-91" w:right="-91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D7F73" w:rsidRDefault="00ED7F73" w:rsidP="00ED7F73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1pt;margin-top:8.9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" strokecolor="white">
                <w10:anchorlock/>
              </v:rect>
            </w:pict>
          </mc:Fallback>
        </mc:AlternateContent>
      </w:r>
    </w:p>
    <w:p w:rsidR="00ED7F73" w:rsidRDefault="00ED7F73" w:rsidP="00ED7F73">
      <w:pPr>
        <w:rPr>
          <w:szCs w:val="28"/>
        </w:rPr>
        <w:sectPr w:rsidR="00ED7F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ED7F73" w:rsidRDefault="00ED7F73" w:rsidP="00ED7F73">
      <w:pPr>
        <w:rPr>
          <w:szCs w:val="28"/>
        </w:rPr>
      </w:pPr>
    </w:p>
    <w:p w:rsidR="00ED7F73" w:rsidRDefault="00ED7F73" w:rsidP="00ED7F73">
      <w:pPr>
        <w:pStyle w:val="5"/>
        <w:jc w:val="center"/>
        <w:rPr>
          <w:szCs w:val="28"/>
        </w:rPr>
      </w:pPr>
      <w:r>
        <w:rPr>
          <w:szCs w:val="28"/>
        </w:rPr>
        <w:t>Счет 10 «Материалы»</w:t>
      </w:r>
    </w:p>
    <w:p w:rsidR="00ED7F73" w:rsidRDefault="00ED7F73" w:rsidP="00ED7F73">
      <w:pPr>
        <w:jc w:val="center"/>
        <w:rPr>
          <w:szCs w:val="28"/>
        </w:rPr>
      </w:pPr>
    </w:p>
    <w:tbl>
      <w:tblPr>
        <w:tblW w:w="93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1378"/>
        <w:gridCol w:w="3344"/>
        <w:gridCol w:w="1378"/>
      </w:tblGrid>
      <w:tr w:rsidR="00ED7F73" w:rsidTr="00ED7F73">
        <w:trPr>
          <w:jc w:val="right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Дебет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Кредит</w:t>
            </w:r>
          </w:p>
        </w:tc>
      </w:tr>
      <w:tr w:rsidR="00ED7F73" w:rsidTr="00ED7F73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Номер операции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Сумма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Номер операции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Сумма</w:t>
            </w:r>
          </w:p>
        </w:tc>
      </w:tr>
      <w:tr w:rsidR="00ED7F73" w:rsidTr="00ED7F73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Сальдо на 1.12.201__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ED7F73" w:rsidTr="00ED7F73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ED7F73" w:rsidTr="00ED7F73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ED7F73" w:rsidTr="00ED7F73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Оборот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Оборот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ED7F73" w:rsidTr="00ED7F73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Сальдо на 31.12.201_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</w:tbl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  <w:bookmarkStart w:id="2" w:name="_Toc292544159"/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pStyle w:val="3"/>
        <w:jc w:val="right"/>
        <w:rPr>
          <w:b w:val="0"/>
          <w:sz w:val="28"/>
          <w:szCs w:val="28"/>
          <w:lang w:val="en-US"/>
        </w:rPr>
      </w:pPr>
    </w:p>
    <w:p w:rsidR="00ED7F73" w:rsidRDefault="00ED7F73" w:rsidP="00ED7F73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7F73" w:rsidRDefault="00ED7F73" w:rsidP="00ED7F73">
      <w:pPr>
        <w:pStyle w:val="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  <w:bookmarkEnd w:id="2"/>
    </w:p>
    <w:p w:rsidR="00ED7F73" w:rsidRDefault="00ED7F73" w:rsidP="00ED7F73">
      <w:pPr>
        <w:jc w:val="center"/>
        <w:rPr>
          <w:szCs w:val="28"/>
        </w:rPr>
      </w:pPr>
    </w:p>
    <w:p w:rsidR="00ED7F73" w:rsidRDefault="00ED7F73" w:rsidP="00ED7F73">
      <w:pPr>
        <w:pStyle w:val="5"/>
        <w:jc w:val="center"/>
        <w:rPr>
          <w:szCs w:val="28"/>
        </w:rPr>
      </w:pPr>
      <w:proofErr w:type="spellStart"/>
      <w:r>
        <w:rPr>
          <w:szCs w:val="28"/>
        </w:rPr>
        <w:t>Оборотно</w:t>
      </w:r>
      <w:proofErr w:type="spellEnd"/>
      <w:r>
        <w:rPr>
          <w:szCs w:val="28"/>
        </w:rPr>
        <w:t>-сальдовая ведомость по счетам синтетического учета</w:t>
      </w:r>
    </w:p>
    <w:p w:rsidR="00ED7F73" w:rsidRDefault="00ED7F73" w:rsidP="00ED7F73">
      <w:pPr>
        <w:jc w:val="center"/>
        <w:rPr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"/>
        <w:gridCol w:w="1950"/>
        <w:gridCol w:w="1055"/>
        <w:gridCol w:w="1297"/>
        <w:gridCol w:w="1126"/>
        <w:gridCol w:w="965"/>
        <w:gridCol w:w="1168"/>
        <w:gridCol w:w="751"/>
      </w:tblGrid>
      <w:tr w:rsidR="00ED7F73" w:rsidTr="00ED7F73">
        <w:trPr>
          <w:cantSplit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Код</w:t>
            </w:r>
          </w:p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счета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Наименование синтетического счета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Сальдо начальное</w:t>
            </w:r>
          </w:p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 01.12.201__ 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Оборот за декабрь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Сальдо конечное на 31.12. 201__ г.</w:t>
            </w:r>
          </w:p>
        </w:tc>
      </w:tr>
      <w:tr w:rsidR="00ED7F73" w:rsidTr="00ED7F73">
        <w:trPr>
          <w:cantSplit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3" w:rsidRDefault="00ED7F73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дебет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кредит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дебет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кредит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д – </w:t>
            </w:r>
            <w:proofErr w:type="gramStart"/>
            <w:r>
              <w:rPr>
                <w:bCs/>
                <w:szCs w:val="28"/>
                <w:lang w:eastAsia="en-US"/>
              </w:rPr>
              <w:t>т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 </w:t>
            </w:r>
            <w:proofErr w:type="gramStart"/>
            <w:r>
              <w:rPr>
                <w:bCs/>
                <w:szCs w:val="28"/>
                <w:lang w:eastAsia="en-US"/>
              </w:rPr>
              <w:t>–т</w:t>
            </w:r>
            <w:proofErr w:type="gramEnd"/>
          </w:p>
        </w:tc>
      </w:tr>
      <w:tr w:rsidR="00ED7F73" w:rsidTr="00ED7F7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ED7F73" w:rsidTr="00ED7F7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ED7F73" w:rsidTr="00ED7F7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 т.д.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ED7F73" w:rsidTr="00ED7F7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73" w:rsidRDefault="00ED7F73">
            <w:pPr>
              <w:spacing w:line="21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3" w:rsidRDefault="00ED7F73">
            <w:pPr>
              <w:spacing w:line="21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</w:tbl>
    <w:p w:rsidR="00ED7F73" w:rsidRDefault="00ED7F73" w:rsidP="00ED7F73">
      <w:pPr>
        <w:pStyle w:val="3"/>
        <w:keepNext w:val="0"/>
        <w:widowControl w:val="0"/>
        <w:rPr>
          <w:sz w:val="28"/>
          <w:szCs w:val="28"/>
          <w:lang w:val="en-US"/>
        </w:rPr>
      </w:pPr>
    </w:p>
    <w:p w:rsidR="00ED7F73" w:rsidRDefault="00ED7F73" w:rsidP="00ED7F73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" w:name="_Toc292544160"/>
    </w:p>
    <w:p w:rsidR="00ED7F73" w:rsidRDefault="00ED7F73" w:rsidP="00ED7F73">
      <w:pPr>
        <w:pStyle w:val="3"/>
        <w:keepNext w:val="0"/>
        <w:widowControl w:val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3</w:t>
      </w:r>
      <w:bookmarkEnd w:id="3"/>
    </w:p>
    <w:p w:rsidR="00ED7F73" w:rsidRDefault="00ED7F73" w:rsidP="00ED7F73">
      <w:pPr>
        <w:widowControl w:val="0"/>
        <w:rPr>
          <w:color w:val="FF0000"/>
          <w:szCs w:val="28"/>
        </w:rPr>
      </w:pPr>
    </w:p>
    <w:p w:rsidR="00ED7F73" w:rsidRDefault="00ED7F73" w:rsidP="00ED7F7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Бухгалтерский баланс</w:t>
      </w:r>
    </w:p>
    <w:tbl>
      <w:tblPr>
        <w:tblW w:w="96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614"/>
        <w:gridCol w:w="738"/>
        <w:gridCol w:w="1589"/>
        <w:gridCol w:w="397"/>
        <w:gridCol w:w="397"/>
        <w:gridCol w:w="28"/>
        <w:gridCol w:w="823"/>
        <w:gridCol w:w="567"/>
        <w:gridCol w:w="284"/>
        <w:gridCol w:w="709"/>
        <w:gridCol w:w="228"/>
        <w:gridCol w:w="680"/>
        <w:gridCol w:w="340"/>
        <w:gridCol w:w="340"/>
        <w:gridCol w:w="681"/>
      </w:tblGrid>
      <w:tr w:rsidR="00ED7F73" w:rsidTr="00ED7F73">
        <w:trPr>
          <w:cantSplit/>
          <w:trHeight w:val="284"/>
        </w:trPr>
        <w:tc>
          <w:tcPr>
            <w:tcW w:w="2608" w:type="dxa"/>
            <w:gridSpan w:val="3"/>
            <w:vAlign w:val="bottom"/>
            <w:hideMark/>
          </w:tcPr>
          <w:p w:rsidR="00ED7F73" w:rsidRDefault="00ED7F73">
            <w:pPr>
              <w:spacing w:line="276" w:lineRule="auto"/>
              <w:ind w:right="113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113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Коды</w:t>
            </w:r>
          </w:p>
        </w:tc>
      </w:tr>
      <w:tr w:rsidR="00ED7F73" w:rsidTr="00ED7F73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0710001</w:t>
            </w:r>
          </w:p>
        </w:tc>
      </w:tr>
      <w:tr w:rsidR="00ED7F73" w:rsidTr="00ED7F73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7F73" w:rsidTr="00ED7F73">
        <w:trPr>
          <w:cantSplit/>
          <w:trHeight w:val="284"/>
        </w:trPr>
        <w:tc>
          <w:tcPr>
            <w:tcW w:w="1258" w:type="dxa"/>
            <w:vAlign w:val="bottom"/>
            <w:hideMark/>
          </w:tcPr>
          <w:p w:rsidR="00ED7F73" w:rsidRDefault="00ED7F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7F73" w:rsidTr="00ED7F73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ED7F73" w:rsidRDefault="00ED7F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7F73" w:rsidTr="00ED7F73">
        <w:trPr>
          <w:cantSplit/>
          <w:trHeight w:val="227"/>
        </w:trPr>
        <w:tc>
          <w:tcPr>
            <w:tcW w:w="1871" w:type="dxa"/>
            <w:gridSpan w:val="2"/>
            <w:vAlign w:val="bottom"/>
            <w:hideMark/>
          </w:tcPr>
          <w:p w:rsidR="00ED7F73" w:rsidRDefault="00ED7F73">
            <w:pPr>
              <w:spacing w:before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экономической</w:t>
            </w:r>
            <w:r>
              <w:rPr>
                <w:sz w:val="18"/>
                <w:szCs w:val="18"/>
                <w:lang w:eastAsia="en-US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eastAsia="en-US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7F73" w:rsidTr="00ED7F73">
        <w:trPr>
          <w:cantSplit/>
          <w:trHeight w:val="227"/>
        </w:trPr>
        <w:tc>
          <w:tcPr>
            <w:tcW w:w="5018" w:type="dxa"/>
            <w:gridSpan w:val="7"/>
            <w:vAlign w:val="bottom"/>
            <w:hideMark/>
          </w:tcPr>
          <w:p w:rsidR="00ED7F73" w:rsidRDefault="00ED7F73">
            <w:pPr>
              <w:spacing w:before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7F73" w:rsidTr="00ED7F73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before="60"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7F73" w:rsidTr="00ED7F73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ED7F73" w:rsidRDefault="00ED7F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 (385)</w:t>
            </w:r>
          </w:p>
        </w:tc>
      </w:tr>
    </w:tbl>
    <w:p w:rsidR="00ED7F73" w:rsidRDefault="00ED7F73" w:rsidP="00ED7F73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ED7F73" w:rsidRDefault="00ED7F73" w:rsidP="00ED7F73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ED7F73" w:rsidRDefault="00ED7F73" w:rsidP="00ED7F73">
      <w:pPr>
        <w:rPr>
          <w:rFonts w:ascii="Arial" w:hAnsi="Arial" w:cs="Arial"/>
          <w:sz w:val="18"/>
          <w:szCs w:val="18"/>
        </w:rPr>
      </w:pPr>
    </w:p>
    <w:p w:rsidR="00ED7F73" w:rsidRDefault="00ED7F73" w:rsidP="00ED7F73">
      <w:pPr>
        <w:pBdr>
          <w:top w:val="single" w:sz="6" w:space="1" w:color="auto"/>
        </w:pBdr>
        <w:spacing w:after="360"/>
        <w:ind w:right="2268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ED7F73" w:rsidTr="00ED7F7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57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31 декабря</w:t>
            </w:r>
          </w:p>
        </w:tc>
      </w:tr>
      <w:tr w:rsidR="00ED7F73" w:rsidTr="00ED7F7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Пояснения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>
              <w:rPr>
                <w:vertAlign w:val="superscript"/>
                <w:lang w:eastAsia="en-US"/>
              </w:rPr>
              <w:t>5</w:t>
            </w:r>
          </w:p>
        </w:tc>
      </w:tr>
      <w:tr w:rsidR="00ED7F73" w:rsidTr="00ED7F7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</w:p>
        </w:tc>
      </w:tr>
      <w:tr w:rsidR="00ED7F73" w:rsidTr="00ED7F7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Прочие </w:t>
            </w:r>
            <w:proofErr w:type="spellStart"/>
            <w:r>
              <w:rPr>
                <w:lang w:eastAsia="en-US"/>
              </w:rPr>
              <w:t>внеоборотные</w:t>
            </w:r>
            <w:proofErr w:type="spellEnd"/>
            <w:r>
              <w:rPr>
                <w:lang w:eastAsia="en-US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7F73" w:rsidRDefault="00ED7F73" w:rsidP="00ED7F73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ED7F73" w:rsidTr="00ED7F7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ind w:right="57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31 декабря</w:t>
            </w:r>
          </w:p>
        </w:tc>
      </w:tr>
      <w:tr w:rsidR="00ED7F73" w:rsidTr="00ED7F7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Пояснения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>
              <w:rPr>
                <w:vertAlign w:val="superscript"/>
                <w:lang w:eastAsia="en-US"/>
              </w:rPr>
              <w:t>5</w:t>
            </w:r>
          </w:p>
        </w:tc>
      </w:tr>
      <w:tr w:rsidR="00ED7F73" w:rsidTr="00ED7F7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</w:p>
        </w:tc>
      </w:tr>
      <w:tr w:rsidR="00ED7F73" w:rsidTr="00ED7F7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III. КАПИТАЛ И РЕЗЕРВЫ </w:t>
            </w:r>
            <w:r>
              <w:rPr>
                <w:b/>
                <w:bCs/>
                <w:vertAlign w:val="superscript"/>
                <w:lang w:eastAsia="en-US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)</w:t>
            </w: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Переоценка </w:t>
            </w:r>
            <w:proofErr w:type="spellStart"/>
            <w:r>
              <w:rPr>
                <w:lang w:eastAsia="en-US"/>
              </w:rPr>
              <w:t>внеоборотных</w:t>
            </w:r>
            <w:proofErr w:type="spellEnd"/>
            <w:r>
              <w:rPr>
                <w:lang w:eastAsia="en-US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7F73" w:rsidRDefault="00ED7F73" w:rsidP="00ED7F73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247"/>
        <w:gridCol w:w="198"/>
        <w:gridCol w:w="2155"/>
        <w:gridCol w:w="1162"/>
        <w:gridCol w:w="1247"/>
        <w:gridCol w:w="198"/>
        <w:gridCol w:w="2155"/>
      </w:tblGrid>
      <w:tr w:rsidR="00ED7F73" w:rsidTr="00ED7F73">
        <w:tc>
          <w:tcPr>
            <w:tcW w:w="1446" w:type="dxa"/>
            <w:vAlign w:val="bottom"/>
            <w:hideMark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" w:type="dxa"/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vAlign w:val="bottom"/>
            <w:hideMark/>
          </w:tcPr>
          <w:p w:rsidR="00ED7F73" w:rsidRDefault="00ED7F73">
            <w:pPr>
              <w:spacing w:line="276" w:lineRule="auto"/>
              <w:ind w:left="17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</w:t>
            </w:r>
            <w:r>
              <w:rPr>
                <w:sz w:val="22"/>
                <w:szCs w:val="22"/>
                <w:lang w:eastAsia="en-US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" w:type="dxa"/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7F73" w:rsidTr="00ED7F73">
        <w:tc>
          <w:tcPr>
            <w:tcW w:w="1446" w:type="dxa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98" w:type="dxa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1162" w:type="dxa"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98" w:type="dxa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D7F73" w:rsidRDefault="00ED7F73" w:rsidP="00ED7F7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ED7F73" w:rsidTr="00ED7F73">
        <w:tc>
          <w:tcPr>
            <w:tcW w:w="170" w:type="dxa"/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D7F73" w:rsidRDefault="00ED7F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7F73" w:rsidRDefault="00ED7F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D7F73" w:rsidRDefault="00ED7F73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D7F73" w:rsidRDefault="00ED7F73" w:rsidP="00ED7F73"/>
    <w:p w:rsidR="00F1363A" w:rsidRDefault="00F1363A"/>
    <w:sectPr w:rsidR="00F1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9AF"/>
    <w:multiLevelType w:val="hybridMultilevel"/>
    <w:tmpl w:val="118A20C8"/>
    <w:lvl w:ilvl="0" w:tplc="94AC1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9630DD"/>
    <w:rsid w:val="009B025B"/>
    <w:rsid w:val="00ED7F73"/>
    <w:rsid w:val="00F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D7F73"/>
    <w:pPr>
      <w:keepNext/>
      <w:keepLines/>
      <w:spacing w:before="480"/>
      <w:jc w:val="right"/>
      <w:outlineLvl w:val="0"/>
    </w:pPr>
    <w:rPr>
      <w:b/>
      <w:bCs/>
      <w:i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7F73"/>
    <w:pPr>
      <w:keepNext/>
      <w:keepLines/>
      <w:jc w:val="center"/>
      <w:outlineLvl w:val="1"/>
    </w:pPr>
    <w:rPr>
      <w:b/>
      <w:bCs/>
      <w:cap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D7F73"/>
    <w:pPr>
      <w:keepNext/>
      <w:jc w:val="center"/>
      <w:outlineLvl w:val="2"/>
    </w:pPr>
    <w:rPr>
      <w:b/>
      <w:bCs/>
      <w:imprint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D7F73"/>
    <w:pPr>
      <w:keepNext/>
      <w:jc w:val="both"/>
      <w:outlineLvl w:val="3"/>
    </w:pPr>
    <w:rPr>
      <w:b/>
      <w:bCs/>
      <w:imprint/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D7F73"/>
    <w:pPr>
      <w:keepNext/>
      <w:jc w:val="both"/>
      <w:outlineLvl w:val="4"/>
    </w:pPr>
    <w:rPr>
      <w:imprint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D7F73"/>
    <w:pPr>
      <w:keepNext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ED7F73"/>
    <w:pPr>
      <w:spacing w:before="240" w:after="60"/>
      <w:outlineLvl w:val="6"/>
    </w:pPr>
    <w:rPr>
      <w:spacing w:val="15"/>
      <w:w w:val="97"/>
    </w:rPr>
  </w:style>
  <w:style w:type="paragraph" w:styleId="8">
    <w:name w:val="heading 8"/>
    <w:basedOn w:val="a"/>
    <w:next w:val="a"/>
    <w:link w:val="80"/>
    <w:semiHidden/>
    <w:unhideWhenUsed/>
    <w:qFormat/>
    <w:rsid w:val="00ED7F73"/>
    <w:pPr>
      <w:keepNext/>
      <w:ind w:firstLine="720"/>
      <w:outlineLvl w:val="7"/>
    </w:pPr>
    <w:rPr>
      <w:bCs/>
      <w:i/>
      <w:iCs/>
      <w:sz w:val="28"/>
      <w:szCs w:val="26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D7F73"/>
    <w:pPr>
      <w:keepNext/>
      <w:jc w:val="both"/>
      <w:outlineLvl w:val="8"/>
    </w:pPr>
    <w:rPr>
      <w:imprint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F73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D7F73"/>
    <w:rPr>
      <w:rFonts w:ascii="Times New Roman" w:eastAsia="Times New Roman" w:hAnsi="Times New Roman" w:cs="Times New Roman"/>
      <w:b/>
      <w:bCs/>
      <w:cap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D7F73"/>
    <w:rPr>
      <w:rFonts w:ascii="Times New Roman" w:eastAsia="Times New Roman" w:hAnsi="Times New Roman" w:cs="Times New Roman"/>
      <w:b/>
      <w:bCs/>
      <w:imprint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D7F73"/>
    <w:rPr>
      <w:rFonts w:ascii="Times New Roman" w:eastAsia="Times New Roman" w:hAnsi="Times New Roman" w:cs="Times New Roman"/>
      <w:imprint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D7F73"/>
    <w:rPr>
      <w:rFonts w:ascii="Times New Roman" w:eastAsia="Times New Roman" w:hAnsi="Times New Roman" w:cs="Times New Roman"/>
      <w:b/>
      <w:bCs/>
      <w:imprint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D7F7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ED7F73"/>
    <w:rPr>
      <w:rFonts w:ascii="Times New Roman" w:eastAsia="Times New Roman" w:hAnsi="Times New Roman" w:cs="Times New Roman"/>
      <w:spacing w:val="15"/>
      <w:w w:val="97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D7F73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90">
    <w:name w:val="Заголовок 9 Знак"/>
    <w:basedOn w:val="a0"/>
    <w:link w:val="9"/>
    <w:semiHidden/>
    <w:rsid w:val="00ED7F73"/>
    <w:rPr>
      <w:rFonts w:ascii="Times New Roman" w:eastAsia="Times New Roman" w:hAnsi="Times New Roman" w:cs="Times New Roman"/>
      <w:imprint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D7F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F7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ED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7F73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ED7F7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11">
    <w:name w:val="toc 1"/>
    <w:basedOn w:val="a"/>
    <w:next w:val="a"/>
    <w:autoRedefine/>
    <w:uiPriority w:val="39"/>
    <w:semiHidden/>
    <w:unhideWhenUsed/>
    <w:rsid w:val="00ED7F73"/>
    <w:pPr>
      <w:tabs>
        <w:tab w:val="right" w:leader="dot" w:pos="9344"/>
      </w:tabs>
      <w:spacing w:line="360" w:lineRule="auto"/>
      <w:ind w:left="360"/>
      <w:jc w:val="both"/>
    </w:pPr>
    <w:rPr>
      <w:sz w:val="28"/>
      <w:szCs w:val="20"/>
    </w:rPr>
  </w:style>
  <w:style w:type="paragraph" w:styleId="a6">
    <w:name w:val="header"/>
    <w:basedOn w:val="a"/>
    <w:link w:val="a7"/>
    <w:semiHidden/>
    <w:unhideWhenUsed/>
    <w:rsid w:val="00ED7F73"/>
    <w:pPr>
      <w:tabs>
        <w:tab w:val="center" w:pos="4677"/>
        <w:tab w:val="right" w:pos="9355"/>
      </w:tabs>
      <w:jc w:val="both"/>
    </w:pPr>
    <w:rPr>
      <w:imprint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ED7F73"/>
    <w:rPr>
      <w:rFonts w:ascii="Times New Roman" w:eastAsia="Times New Roman" w:hAnsi="Times New Roman" w:cs="Times New Roman"/>
      <w:imprint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ED7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ED7F73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Title"/>
    <w:basedOn w:val="a"/>
    <w:link w:val="ab"/>
    <w:qFormat/>
    <w:rsid w:val="00ED7F73"/>
    <w:pPr>
      <w:jc w:val="center"/>
    </w:pPr>
    <w:rPr>
      <w:imprint/>
      <w:sz w:val="28"/>
      <w:szCs w:val="20"/>
    </w:rPr>
  </w:style>
  <w:style w:type="character" w:customStyle="1" w:styleId="ab">
    <w:name w:val="Название Знак"/>
    <w:basedOn w:val="a0"/>
    <w:link w:val="aa"/>
    <w:rsid w:val="00ED7F73"/>
    <w:rPr>
      <w:rFonts w:ascii="Times New Roman" w:eastAsia="Times New Roman" w:hAnsi="Times New Roman" w:cs="Times New Roman"/>
      <w:imprint/>
      <w:sz w:val="28"/>
      <w:szCs w:val="20"/>
      <w:lang w:eastAsia="ru-RU"/>
    </w:rPr>
  </w:style>
  <w:style w:type="character" w:customStyle="1" w:styleId="ac">
    <w:name w:val="Основной текст Знак"/>
    <w:aliases w:val="Основной текст14 Знак"/>
    <w:basedOn w:val="a0"/>
    <w:link w:val="ad"/>
    <w:semiHidden/>
    <w:locked/>
    <w:rsid w:val="00ED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14"/>
    <w:basedOn w:val="a"/>
    <w:link w:val="ac"/>
    <w:semiHidden/>
    <w:unhideWhenUsed/>
    <w:rsid w:val="00ED7F73"/>
    <w:pPr>
      <w:spacing w:after="120"/>
    </w:pPr>
  </w:style>
  <w:style w:type="character" w:customStyle="1" w:styleId="12">
    <w:name w:val="Основной текст Знак1"/>
    <w:aliases w:val="Основной текст14 Знак1"/>
    <w:basedOn w:val="a0"/>
    <w:semiHidden/>
    <w:rsid w:val="00ED7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ED7F73"/>
    <w:rPr>
      <w:rFonts w:ascii="Times New Roman" w:eastAsia="Times New Roman" w:hAnsi="Times New Roman" w:cs="Times New Roman"/>
      <w:imprint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e"/>
    <w:semiHidden/>
    <w:unhideWhenUsed/>
    <w:rsid w:val="00ED7F73"/>
    <w:pPr>
      <w:keepNext/>
      <w:ind w:firstLine="720"/>
      <w:jc w:val="both"/>
    </w:pPr>
    <w:rPr>
      <w:imprint/>
      <w:color w:val="000000"/>
      <w:sz w:val="28"/>
      <w:szCs w:val="20"/>
    </w:rPr>
  </w:style>
  <w:style w:type="paragraph" w:styleId="21">
    <w:name w:val="Body Text 2"/>
    <w:basedOn w:val="a"/>
    <w:link w:val="22"/>
    <w:semiHidden/>
    <w:unhideWhenUsed/>
    <w:rsid w:val="00ED7F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D7F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7F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D7F73"/>
    <w:rPr>
      <w:rFonts w:ascii="Times New Roman" w:eastAsia="Times New Roman" w:hAnsi="Times New Roman" w:cs="Times New Roman"/>
      <w:imprint/>
      <w:color w:val="000000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D7F73"/>
    <w:pPr>
      <w:ind w:left="-108"/>
      <w:jc w:val="both"/>
    </w:pPr>
    <w:rPr>
      <w:imprint/>
      <w:color w:val="000000"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ED7F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D7F73"/>
    <w:pPr>
      <w:spacing w:after="120"/>
      <w:ind w:left="283"/>
    </w:pPr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ED7F73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ED7F73"/>
    <w:pPr>
      <w:shd w:val="clear" w:color="auto" w:fill="000080"/>
      <w:jc w:val="both"/>
    </w:pPr>
    <w:rPr>
      <w:rFonts w:ascii="Tahoma" w:hAnsi="Tahoma" w:cs="Tahoma"/>
      <w:sz w:val="28"/>
      <w:szCs w:val="20"/>
    </w:rPr>
  </w:style>
  <w:style w:type="character" w:customStyle="1" w:styleId="af2">
    <w:name w:val="Текст выноски Знак"/>
    <w:basedOn w:val="a0"/>
    <w:link w:val="af3"/>
    <w:semiHidden/>
    <w:rsid w:val="00ED7F7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ED7F73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D7F73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qFormat/>
    <w:rsid w:val="00ED7F73"/>
    <w:pPr>
      <w:ind w:left="720"/>
      <w:contextualSpacing/>
    </w:pPr>
  </w:style>
  <w:style w:type="paragraph" w:customStyle="1" w:styleId="14">
    <w:name w:val="Обычный с отст14"/>
    <w:basedOn w:val="a"/>
    <w:rsid w:val="00ED7F73"/>
    <w:pPr>
      <w:widowControl w:val="0"/>
      <w:spacing w:after="60" w:line="360" w:lineRule="auto"/>
      <w:ind w:firstLine="720"/>
      <w:jc w:val="both"/>
    </w:pPr>
    <w:rPr>
      <w:sz w:val="28"/>
      <w:szCs w:val="20"/>
      <w:lang w:eastAsia="en-US"/>
    </w:rPr>
  </w:style>
  <w:style w:type="paragraph" w:customStyle="1" w:styleId="13">
    <w:name w:val="Обычный1"/>
    <w:rsid w:val="00ED7F73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Обычн для табл"/>
    <w:basedOn w:val="14"/>
    <w:rsid w:val="00ED7F73"/>
    <w:pPr>
      <w:spacing w:after="0" w:line="240" w:lineRule="auto"/>
      <w:ind w:firstLine="0"/>
      <w:jc w:val="right"/>
    </w:pPr>
    <w:rPr>
      <w:sz w:val="26"/>
    </w:rPr>
  </w:style>
  <w:style w:type="paragraph" w:customStyle="1" w:styleId="15">
    <w:name w:val="От с отст 1.5 инт"/>
    <w:basedOn w:val="a"/>
    <w:rsid w:val="00ED7F73"/>
    <w:pPr>
      <w:widowControl w:val="0"/>
      <w:spacing w:line="312" w:lineRule="auto"/>
      <w:ind w:firstLine="397"/>
      <w:jc w:val="both"/>
    </w:pPr>
    <w:rPr>
      <w:imprint/>
      <w:sz w:val="22"/>
      <w:szCs w:val="20"/>
    </w:rPr>
  </w:style>
  <w:style w:type="paragraph" w:customStyle="1" w:styleId="af7">
    <w:name w:val="От без отст"/>
    <w:basedOn w:val="15"/>
    <w:rsid w:val="00ED7F73"/>
    <w:pPr>
      <w:tabs>
        <w:tab w:val="left" w:pos="360"/>
      </w:tabs>
      <w:ind w:left="357" w:hanging="357"/>
    </w:pPr>
  </w:style>
  <w:style w:type="paragraph" w:customStyle="1" w:styleId="ConsPlusTitle">
    <w:name w:val="ConsPlusTitle"/>
    <w:uiPriority w:val="99"/>
    <w:rsid w:val="00ED7F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">
    <w:name w:val="u"/>
    <w:basedOn w:val="a"/>
    <w:rsid w:val="00ED7F73"/>
    <w:pPr>
      <w:ind w:firstLine="240"/>
      <w:jc w:val="both"/>
    </w:pPr>
    <w:rPr>
      <w:color w:val="000000"/>
    </w:rPr>
  </w:style>
  <w:style w:type="paragraph" w:customStyle="1" w:styleId="ConsPlusNonformat">
    <w:name w:val="ConsPlusNonformat"/>
    <w:uiPriority w:val="99"/>
    <w:rsid w:val="00ED7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7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ify2">
    <w:name w:val="justify2"/>
    <w:basedOn w:val="a"/>
    <w:rsid w:val="00ED7F73"/>
    <w:pPr>
      <w:spacing w:before="100" w:beforeAutospacing="1" w:after="100" w:afterAutospacing="1"/>
    </w:pPr>
  </w:style>
  <w:style w:type="paragraph" w:customStyle="1" w:styleId="ConsPlusNormal">
    <w:name w:val="ConsPlusNormal"/>
    <w:rsid w:val="00ED7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ED7F7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6">
    <w:name w:val="Абзац списка1"/>
    <w:basedOn w:val="a"/>
    <w:rsid w:val="00ED7F7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Style41">
    <w:name w:val="Style41"/>
    <w:basedOn w:val="a"/>
    <w:uiPriority w:val="99"/>
    <w:rsid w:val="00ED7F73"/>
    <w:pPr>
      <w:widowControl w:val="0"/>
      <w:autoSpaceDE w:val="0"/>
      <w:autoSpaceDN w:val="0"/>
      <w:adjustRightInd w:val="0"/>
    </w:pPr>
  </w:style>
  <w:style w:type="paragraph" w:customStyle="1" w:styleId="af8">
    <w:name w:val="список с точками"/>
    <w:basedOn w:val="a"/>
    <w:rsid w:val="00ED7F7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question1">
    <w:name w:val="question1"/>
    <w:rsid w:val="00ED7F73"/>
    <w:rPr>
      <w:b/>
      <w:bCs/>
    </w:rPr>
  </w:style>
  <w:style w:type="character" w:customStyle="1" w:styleId="variants">
    <w:name w:val="variants"/>
    <w:basedOn w:val="a0"/>
    <w:rsid w:val="00ED7F73"/>
  </w:style>
  <w:style w:type="character" w:customStyle="1" w:styleId="FontStyle29">
    <w:name w:val="Font Style29"/>
    <w:rsid w:val="00ED7F7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D7F73"/>
    <w:pPr>
      <w:keepNext/>
      <w:keepLines/>
      <w:spacing w:before="480"/>
      <w:jc w:val="right"/>
      <w:outlineLvl w:val="0"/>
    </w:pPr>
    <w:rPr>
      <w:b/>
      <w:bCs/>
      <w:i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7F73"/>
    <w:pPr>
      <w:keepNext/>
      <w:keepLines/>
      <w:jc w:val="center"/>
      <w:outlineLvl w:val="1"/>
    </w:pPr>
    <w:rPr>
      <w:b/>
      <w:bCs/>
      <w:caps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D7F73"/>
    <w:pPr>
      <w:keepNext/>
      <w:jc w:val="center"/>
      <w:outlineLvl w:val="2"/>
    </w:pPr>
    <w:rPr>
      <w:b/>
      <w:bCs/>
      <w:imprint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D7F73"/>
    <w:pPr>
      <w:keepNext/>
      <w:jc w:val="both"/>
      <w:outlineLvl w:val="3"/>
    </w:pPr>
    <w:rPr>
      <w:b/>
      <w:bCs/>
      <w:imprint/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D7F73"/>
    <w:pPr>
      <w:keepNext/>
      <w:jc w:val="both"/>
      <w:outlineLvl w:val="4"/>
    </w:pPr>
    <w:rPr>
      <w:imprint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D7F73"/>
    <w:pPr>
      <w:keepNext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ED7F73"/>
    <w:pPr>
      <w:spacing w:before="240" w:after="60"/>
      <w:outlineLvl w:val="6"/>
    </w:pPr>
    <w:rPr>
      <w:spacing w:val="15"/>
      <w:w w:val="97"/>
    </w:rPr>
  </w:style>
  <w:style w:type="paragraph" w:styleId="8">
    <w:name w:val="heading 8"/>
    <w:basedOn w:val="a"/>
    <w:next w:val="a"/>
    <w:link w:val="80"/>
    <w:semiHidden/>
    <w:unhideWhenUsed/>
    <w:qFormat/>
    <w:rsid w:val="00ED7F73"/>
    <w:pPr>
      <w:keepNext/>
      <w:ind w:firstLine="720"/>
      <w:outlineLvl w:val="7"/>
    </w:pPr>
    <w:rPr>
      <w:bCs/>
      <w:i/>
      <w:iCs/>
      <w:sz w:val="28"/>
      <w:szCs w:val="26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D7F73"/>
    <w:pPr>
      <w:keepNext/>
      <w:jc w:val="both"/>
      <w:outlineLvl w:val="8"/>
    </w:pPr>
    <w:rPr>
      <w:imprint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F73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D7F73"/>
    <w:rPr>
      <w:rFonts w:ascii="Times New Roman" w:eastAsia="Times New Roman" w:hAnsi="Times New Roman" w:cs="Times New Roman"/>
      <w:b/>
      <w:bCs/>
      <w:cap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D7F73"/>
    <w:rPr>
      <w:rFonts w:ascii="Times New Roman" w:eastAsia="Times New Roman" w:hAnsi="Times New Roman" w:cs="Times New Roman"/>
      <w:b/>
      <w:bCs/>
      <w:imprint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D7F73"/>
    <w:rPr>
      <w:rFonts w:ascii="Times New Roman" w:eastAsia="Times New Roman" w:hAnsi="Times New Roman" w:cs="Times New Roman"/>
      <w:imprint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D7F73"/>
    <w:rPr>
      <w:rFonts w:ascii="Times New Roman" w:eastAsia="Times New Roman" w:hAnsi="Times New Roman" w:cs="Times New Roman"/>
      <w:b/>
      <w:bCs/>
      <w:imprint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D7F7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ED7F73"/>
    <w:rPr>
      <w:rFonts w:ascii="Times New Roman" w:eastAsia="Times New Roman" w:hAnsi="Times New Roman" w:cs="Times New Roman"/>
      <w:spacing w:val="15"/>
      <w:w w:val="97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D7F73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90">
    <w:name w:val="Заголовок 9 Знак"/>
    <w:basedOn w:val="a0"/>
    <w:link w:val="9"/>
    <w:semiHidden/>
    <w:rsid w:val="00ED7F73"/>
    <w:rPr>
      <w:rFonts w:ascii="Times New Roman" w:eastAsia="Times New Roman" w:hAnsi="Times New Roman" w:cs="Times New Roman"/>
      <w:imprint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D7F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F7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ED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7F73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ED7F7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11">
    <w:name w:val="toc 1"/>
    <w:basedOn w:val="a"/>
    <w:next w:val="a"/>
    <w:autoRedefine/>
    <w:uiPriority w:val="39"/>
    <w:semiHidden/>
    <w:unhideWhenUsed/>
    <w:rsid w:val="00ED7F73"/>
    <w:pPr>
      <w:tabs>
        <w:tab w:val="right" w:leader="dot" w:pos="9344"/>
      </w:tabs>
      <w:spacing w:line="360" w:lineRule="auto"/>
      <w:ind w:left="360"/>
      <w:jc w:val="both"/>
    </w:pPr>
    <w:rPr>
      <w:sz w:val="28"/>
      <w:szCs w:val="20"/>
    </w:rPr>
  </w:style>
  <w:style w:type="paragraph" w:styleId="a6">
    <w:name w:val="header"/>
    <w:basedOn w:val="a"/>
    <w:link w:val="a7"/>
    <w:semiHidden/>
    <w:unhideWhenUsed/>
    <w:rsid w:val="00ED7F73"/>
    <w:pPr>
      <w:tabs>
        <w:tab w:val="center" w:pos="4677"/>
        <w:tab w:val="right" w:pos="9355"/>
      </w:tabs>
      <w:jc w:val="both"/>
    </w:pPr>
    <w:rPr>
      <w:imprint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ED7F73"/>
    <w:rPr>
      <w:rFonts w:ascii="Times New Roman" w:eastAsia="Times New Roman" w:hAnsi="Times New Roman" w:cs="Times New Roman"/>
      <w:imprint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ED7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ED7F73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Title"/>
    <w:basedOn w:val="a"/>
    <w:link w:val="ab"/>
    <w:qFormat/>
    <w:rsid w:val="00ED7F73"/>
    <w:pPr>
      <w:jc w:val="center"/>
    </w:pPr>
    <w:rPr>
      <w:imprint/>
      <w:sz w:val="28"/>
      <w:szCs w:val="20"/>
    </w:rPr>
  </w:style>
  <w:style w:type="character" w:customStyle="1" w:styleId="ab">
    <w:name w:val="Название Знак"/>
    <w:basedOn w:val="a0"/>
    <w:link w:val="aa"/>
    <w:rsid w:val="00ED7F73"/>
    <w:rPr>
      <w:rFonts w:ascii="Times New Roman" w:eastAsia="Times New Roman" w:hAnsi="Times New Roman" w:cs="Times New Roman"/>
      <w:imprint/>
      <w:sz w:val="28"/>
      <w:szCs w:val="20"/>
      <w:lang w:eastAsia="ru-RU"/>
    </w:rPr>
  </w:style>
  <w:style w:type="character" w:customStyle="1" w:styleId="ac">
    <w:name w:val="Основной текст Знак"/>
    <w:aliases w:val="Основной текст14 Знак"/>
    <w:basedOn w:val="a0"/>
    <w:link w:val="ad"/>
    <w:semiHidden/>
    <w:locked/>
    <w:rsid w:val="00ED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14"/>
    <w:basedOn w:val="a"/>
    <w:link w:val="ac"/>
    <w:semiHidden/>
    <w:unhideWhenUsed/>
    <w:rsid w:val="00ED7F73"/>
    <w:pPr>
      <w:spacing w:after="120"/>
    </w:pPr>
  </w:style>
  <w:style w:type="character" w:customStyle="1" w:styleId="12">
    <w:name w:val="Основной текст Знак1"/>
    <w:aliases w:val="Основной текст14 Знак1"/>
    <w:basedOn w:val="a0"/>
    <w:semiHidden/>
    <w:rsid w:val="00ED7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ED7F73"/>
    <w:rPr>
      <w:rFonts w:ascii="Times New Roman" w:eastAsia="Times New Roman" w:hAnsi="Times New Roman" w:cs="Times New Roman"/>
      <w:imprint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e"/>
    <w:semiHidden/>
    <w:unhideWhenUsed/>
    <w:rsid w:val="00ED7F73"/>
    <w:pPr>
      <w:keepNext/>
      <w:ind w:firstLine="720"/>
      <w:jc w:val="both"/>
    </w:pPr>
    <w:rPr>
      <w:imprint/>
      <w:color w:val="000000"/>
      <w:sz w:val="28"/>
      <w:szCs w:val="20"/>
    </w:rPr>
  </w:style>
  <w:style w:type="paragraph" w:styleId="21">
    <w:name w:val="Body Text 2"/>
    <w:basedOn w:val="a"/>
    <w:link w:val="22"/>
    <w:semiHidden/>
    <w:unhideWhenUsed/>
    <w:rsid w:val="00ED7F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7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D7F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7F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D7F73"/>
    <w:rPr>
      <w:rFonts w:ascii="Times New Roman" w:eastAsia="Times New Roman" w:hAnsi="Times New Roman" w:cs="Times New Roman"/>
      <w:imprint/>
      <w:color w:val="000000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D7F73"/>
    <w:pPr>
      <w:ind w:left="-108"/>
      <w:jc w:val="both"/>
    </w:pPr>
    <w:rPr>
      <w:imprint/>
      <w:color w:val="000000"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ED7F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ED7F73"/>
    <w:pPr>
      <w:spacing w:after="120"/>
      <w:ind w:left="283"/>
    </w:pPr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ED7F73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ED7F73"/>
    <w:pPr>
      <w:shd w:val="clear" w:color="auto" w:fill="000080"/>
      <w:jc w:val="both"/>
    </w:pPr>
    <w:rPr>
      <w:rFonts w:ascii="Tahoma" w:hAnsi="Tahoma" w:cs="Tahoma"/>
      <w:sz w:val="28"/>
      <w:szCs w:val="20"/>
    </w:rPr>
  </w:style>
  <w:style w:type="character" w:customStyle="1" w:styleId="af2">
    <w:name w:val="Текст выноски Знак"/>
    <w:basedOn w:val="a0"/>
    <w:link w:val="af3"/>
    <w:semiHidden/>
    <w:rsid w:val="00ED7F7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ED7F73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D7F73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qFormat/>
    <w:rsid w:val="00ED7F73"/>
    <w:pPr>
      <w:ind w:left="720"/>
      <w:contextualSpacing/>
    </w:pPr>
  </w:style>
  <w:style w:type="paragraph" w:customStyle="1" w:styleId="14">
    <w:name w:val="Обычный с отст14"/>
    <w:basedOn w:val="a"/>
    <w:rsid w:val="00ED7F73"/>
    <w:pPr>
      <w:widowControl w:val="0"/>
      <w:spacing w:after="60" w:line="360" w:lineRule="auto"/>
      <w:ind w:firstLine="720"/>
      <w:jc w:val="both"/>
    </w:pPr>
    <w:rPr>
      <w:sz w:val="28"/>
      <w:szCs w:val="20"/>
      <w:lang w:eastAsia="en-US"/>
    </w:rPr>
  </w:style>
  <w:style w:type="paragraph" w:customStyle="1" w:styleId="13">
    <w:name w:val="Обычный1"/>
    <w:rsid w:val="00ED7F73"/>
    <w:pPr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Обычн для табл"/>
    <w:basedOn w:val="14"/>
    <w:rsid w:val="00ED7F73"/>
    <w:pPr>
      <w:spacing w:after="0" w:line="240" w:lineRule="auto"/>
      <w:ind w:firstLine="0"/>
      <w:jc w:val="right"/>
    </w:pPr>
    <w:rPr>
      <w:sz w:val="26"/>
    </w:rPr>
  </w:style>
  <w:style w:type="paragraph" w:customStyle="1" w:styleId="15">
    <w:name w:val="От с отст 1.5 инт"/>
    <w:basedOn w:val="a"/>
    <w:rsid w:val="00ED7F73"/>
    <w:pPr>
      <w:widowControl w:val="0"/>
      <w:spacing w:line="312" w:lineRule="auto"/>
      <w:ind w:firstLine="397"/>
      <w:jc w:val="both"/>
    </w:pPr>
    <w:rPr>
      <w:imprint/>
      <w:sz w:val="22"/>
      <w:szCs w:val="20"/>
    </w:rPr>
  </w:style>
  <w:style w:type="paragraph" w:customStyle="1" w:styleId="af7">
    <w:name w:val="От без отст"/>
    <w:basedOn w:val="15"/>
    <w:rsid w:val="00ED7F73"/>
    <w:pPr>
      <w:tabs>
        <w:tab w:val="left" w:pos="360"/>
      </w:tabs>
      <w:ind w:left="357" w:hanging="357"/>
    </w:pPr>
  </w:style>
  <w:style w:type="paragraph" w:customStyle="1" w:styleId="ConsPlusTitle">
    <w:name w:val="ConsPlusTitle"/>
    <w:uiPriority w:val="99"/>
    <w:rsid w:val="00ED7F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">
    <w:name w:val="u"/>
    <w:basedOn w:val="a"/>
    <w:rsid w:val="00ED7F73"/>
    <w:pPr>
      <w:ind w:firstLine="240"/>
      <w:jc w:val="both"/>
    </w:pPr>
    <w:rPr>
      <w:color w:val="000000"/>
    </w:rPr>
  </w:style>
  <w:style w:type="paragraph" w:customStyle="1" w:styleId="ConsPlusNonformat">
    <w:name w:val="ConsPlusNonformat"/>
    <w:uiPriority w:val="99"/>
    <w:rsid w:val="00ED7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7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ify2">
    <w:name w:val="justify2"/>
    <w:basedOn w:val="a"/>
    <w:rsid w:val="00ED7F73"/>
    <w:pPr>
      <w:spacing w:before="100" w:beforeAutospacing="1" w:after="100" w:afterAutospacing="1"/>
    </w:pPr>
  </w:style>
  <w:style w:type="paragraph" w:customStyle="1" w:styleId="ConsPlusNormal">
    <w:name w:val="ConsPlusNormal"/>
    <w:rsid w:val="00ED7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ED7F7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6">
    <w:name w:val="Абзац списка1"/>
    <w:basedOn w:val="a"/>
    <w:rsid w:val="00ED7F73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Style41">
    <w:name w:val="Style41"/>
    <w:basedOn w:val="a"/>
    <w:uiPriority w:val="99"/>
    <w:rsid w:val="00ED7F73"/>
    <w:pPr>
      <w:widowControl w:val="0"/>
      <w:autoSpaceDE w:val="0"/>
      <w:autoSpaceDN w:val="0"/>
      <w:adjustRightInd w:val="0"/>
    </w:pPr>
  </w:style>
  <w:style w:type="paragraph" w:customStyle="1" w:styleId="af8">
    <w:name w:val="список с точками"/>
    <w:basedOn w:val="a"/>
    <w:rsid w:val="00ED7F7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question1">
    <w:name w:val="question1"/>
    <w:rsid w:val="00ED7F73"/>
    <w:rPr>
      <w:b/>
      <w:bCs/>
    </w:rPr>
  </w:style>
  <w:style w:type="character" w:customStyle="1" w:styleId="variants">
    <w:name w:val="variants"/>
    <w:basedOn w:val="a0"/>
    <w:rsid w:val="00ED7F73"/>
  </w:style>
  <w:style w:type="character" w:customStyle="1" w:styleId="FontStyle29">
    <w:name w:val="Font Style29"/>
    <w:rsid w:val="00ED7F7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2016-06-21T06:20:00Z</dcterms:created>
  <dcterms:modified xsi:type="dcterms:W3CDTF">2016-06-21T06:31:00Z</dcterms:modified>
</cp:coreProperties>
</file>